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A20" w:rsidRDefault="00A54A20" w:rsidP="00A54A20">
      <w:pPr>
        <w:spacing w:line="460" w:lineRule="exact"/>
        <w:rPr>
          <w:rFonts w:eastAsia="黑体"/>
        </w:rPr>
      </w:pPr>
      <w:r>
        <w:rPr>
          <w:rFonts w:eastAsia="黑体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-711200</wp:posOffset>
                </wp:positionH>
                <wp:positionV relativeFrom="paragraph">
                  <wp:posOffset>0</wp:posOffset>
                </wp:positionV>
                <wp:extent cx="508000" cy="1102995"/>
                <wp:effectExtent l="11430" t="8255" r="13970" b="1270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1102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4A20" w:rsidRPr="00075CB8" w:rsidRDefault="00A54A20" w:rsidP="00A54A20">
                            <w:pPr>
                              <w:pStyle w:val="a4"/>
                              <w:ind w:rightChars="95" w:right="304"/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3"/>
                                <w:rFonts w:eastAsia="宋体"/>
                                <w:noProof/>
                                <w:sz w:val="28"/>
                                <w:szCs w:val="28"/>
                              </w:rPr>
                              <w:t>14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 w:rsidR="00A54A20" w:rsidRDefault="00A54A20" w:rsidP="00A54A20"/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-56pt;margin-top:0;width:40pt;height:8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" strokecolor="white">
                <v:textbox style="layout-flow:vertical-ideographic" inset="0,0,0,0">
                  <w:txbxContent>
                    <w:p w:rsidR="00A54A20" w:rsidRPr="00075CB8" w:rsidRDefault="00A54A20" w:rsidP="00A54A20">
                      <w:pPr>
                        <w:pStyle w:val="a4"/>
                        <w:ind w:rightChars="95" w:right="304"/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</w:pPr>
                      <w:r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  <w:t xml:space="preserve">— </w:t>
                      </w:r>
                      <w:r w:rsidRPr="00446580">
                        <w:rPr>
                          <w:rStyle w:val="a3"/>
                          <w:rFonts w:eastAsia="宋体"/>
                          <w:sz w:val="28"/>
                          <w:szCs w:val="28"/>
                        </w:rPr>
                        <w:fldChar w:fldCharType="begin"/>
                      </w:r>
                      <w:r w:rsidRPr="00446580">
                        <w:rPr>
                          <w:rStyle w:val="a3"/>
                          <w:rFonts w:eastAsia="宋体"/>
                          <w:sz w:val="28"/>
                          <w:szCs w:val="28"/>
                        </w:rPr>
                        <w:instrText xml:space="preserve">PAGE  </w:instrText>
                      </w:r>
                      <w:r w:rsidRPr="00446580">
                        <w:rPr>
                          <w:rStyle w:val="a3"/>
                          <w:rFonts w:eastAsia="宋体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Style w:val="a3"/>
                          <w:rFonts w:eastAsia="宋体"/>
                          <w:noProof/>
                          <w:sz w:val="28"/>
                          <w:szCs w:val="28"/>
                        </w:rPr>
                        <w:t>14</w:t>
                      </w:r>
                      <w:r w:rsidRPr="00446580">
                        <w:rPr>
                          <w:rStyle w:val="a3"/>
                          <w:rFonts w:eastAsia="宋体"/>
                          <w:sz w:val="28"/>
                          <w:szCs w:val="28"/>
                        </w:rPr>
                        <w:fldChar w:fldCharType="end"/>
                      </w:r>
                      <w:r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  <w:t xml:space="preserve"> —</w:t>
                      </w:r>
                    </w:p>
                    <w:p w:rsidR="00A54A20" w:rsidRDefault="00A54A20" w:rsidP="00A54A20"/>
                  </w:txbxContent>
                </v:textbox>
              </v:shape>
            </w:pict>
          </mc:Fallback>
        </mc:AlternateContent>
      </w:r>
      <w:r>
        <w:rPr>
          <w:rFonts w:eastAsia="黑体"/>
        </w:rPr>
        <w:t>附件</w:t>
      </w:r>
    </w:p>
    <w:p w:rsidR="00A54A20" w:rsidRDefault="00A54A20" w:rsidP="00A54A20">
      <w:pPr>
        <w:adjustRightInd w:val="0"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2019年水环境质量目标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644"/>
        <w:gridCol w:w="1276"/>
        <w:gridCol w:w="2240"/>
        <w:gridCol w:w="2835"/>
        <w:gridCol w:w="4799"/>
        <w:gridCol w:w="1766"/>
      </w:tblGrid>
      <w:tr w:rsidR="00A54A20" w:rsidRPr="000E4C42" w:rsidTr="000344ED">
        <w:trPr>
          <w:cantSplit/>
          <w:trHeight w:val="335"/>
          <w:tblHeader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行政区划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考核对象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断</w:t>
            </w:r>
            <w:r w:rsidRPr="000E4C42">
              <w:rPr>
                <w:rFonts w:eastAsia="黑体"/>
                <w:kern w:val="0"/>
                <w:sz w:val="21"/>
                <w:szCs w:val="21"/>
              </w:rPr>
              <w:t xml:space="preserve"> </w:t>
            </w:r>
            <w:r w:rsidRPr="000E4C42">
              <w:rPr>
                <w:rFonts w:eastAsia="黑体"/>
                <w:kern w:val="0"/>
                <w:sz w:val="21"/>
                <w:szCs w:val="21"/>
              </w:rPr>
              <w:t>面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断面属性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 w:rsidRPr="000E4C42">
              <w:rPr>
                <w:rFonts w:eastAsia="黑体"/>
                <w:kern w:val="0"/>
                <w:sz w:val="21"/>
                <w:szCs w:val="21"/>
              </w:rPr>
              <w:t>201</w:t>
            </w:r>
            <w:r>
              <w:rPr>
                <w:rFonts w:eastAsia="黑体" w:hint="eastAsia"/>
                <w:kern w:val="0"/>
                <w:sz w:val="21"/>
                <w:szCs w:val="21"/>
              </w:rPr>
              <w:t>9</w:t>
            </w:r>
            <w:r w:rsidRPr="000E4C42">
              <w:rPr>
                <w:rFonts w:eastAsia="黑体"/>
                <w:kern w:val="0"/>
                <w:sz w:val="21"/>
                <w:szCs w:val="21"/>
              </w:rPr>
              <w:t>年考核目标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袁州区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慈化镇柘</w:t>
            </w:r>
            <w:proofErr w:type="gramEnd"/>
            <w:r w:rsidRPr="00421DA5">
              <w:rPr>
                <w:kern w:val="0"/>
                <w:sz w:val="21"/>
                <w:szCs w:val="21"/>
              </w:rPr>
              <w:t>塘村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宜春西村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gramStart"/>
            <w:r w:rsidRPr="00421DA5">
              <w:rPr>
                <w:kern w:val="0"/>
                <w:sz w:val="21"/>
                <w:szCs w:val="21"/>
              </w:rPr>
              <w:t>槟榔水业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市级饮用水源地、水污染国家考核、省级考核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袁州区、明月山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沙背桥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宜春自来水厂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市级饮用水源地、水污染国家考核、省级考核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宜春下浦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gramStart"/>
            <w:r w:rsidRPr="00421DA5">
              <w:rPr>
                <w:kern w:val="0"/>
                <w:sz w:val="21"/>
                <w:szCs w:val="21"/>
              </w:rPr>
              <w:t>洋江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宜春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彬</w:t>
            </w:r>
            <w:proofErr w:type="gramEnd"/>
            <w:r w:rsidRPr="00421DA5">
              <w:rPr>
                <w:kern w:val="0"/>
                <w:sz w:val="21"/>
                <w:szCs w:val="21"/>
              </w:rPr>
              <w:t>江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国控、省控、市界、县界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宜春经开区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袁州区、宜春经开区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宜春工业园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宜春经开区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gramStart"/>
            <w:r w:rsidRPr="00421DA5">
              <w:rPr>
                <w:kern w:val="0"/>
                <w:sz w:val="21"/>
                <w:szCs w:val="21"/>
              </w:rPr>
              <w:t>江丰社区小江组下游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宜阳新区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宜阳新区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雷河北湖下游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明月山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明月山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温汤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镇</w:t>
            </w:r>
            <w:r>
              <w:rPr>
                <w:rFonts w:hint="eastAsia"/>
                <w:kern w:val="0"/>
                <w:sz w:val="21"/>
                <w:szCs w:val="21"/>
              </w:rPr>
              <w:t>军背村</w:t>
            </w:r>
            <w:proofErr w:type="gramEnd"/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万载县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万载株潭镇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枣木村</w:t>
            </w:r>
            <w:proofErr w:type="gramEnd"/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万载县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万载县第二水厂取水口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万载县工业园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gramStart"/>
            <w:r w:rsidRPr="00421DA5">
              <w:rPr>
                <w:kern w:val="0"/>
                <w:sz w:val="21"/>
                <w:szCs w:val="21"/>
              </w:rPr>
              <w:t>万载均车村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省控、县界、水污染省级考核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17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上高县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上高县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上高徐家渡谭上村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上高自来水厂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19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上高县工业园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noProof/>
                <w:kern w:val="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346075</wp:posOffset>
                      </wp:positionV>
                      <wp:extent cx="711200" cy="367665"/>
                      <wp:effectExtent l="11430" t="8255" r="10795" b="5080"/>
                      <wp:wrapNone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1200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54A20" w:rsidRDefault="00A54A20" w:rsidP="00A54A2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5" o:spid="_x0000_s1027" type="#_x0000_t202" style="position:absolute;left:0;text-align:left;margin-left:10.6pt;margin-top:27.25pt;width:56pt;height:2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" strokecolor="white">
                      <v:textbox>
                        <w:txbxContent>
                          <w:p w:rsidR="00A54A20" w:rsidRDefault="00A54A20" w:rsidP="00A54A20"/>
                        </w:txbxContent>
                      </v:textbox>
                    </v:shape>
                  </w:pict>
                </mc:Fallback>
              </mc:AlternateContent>
            </w:r>
            <w:r w:rsidRPr="000E4C42">
              <w:rPr>
                <w:kern w:val="0"/>
                <w:sz w:val="21"/>
                <w:szCs w:val="21"/>
              </w:rPr>
              <w:t>20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上高县、高安市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上高良田村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国控、省控、县界、水污染国家考核、省级考核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lastRenderedPageBreak/>
              <w:t>21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宜丰县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宜丰县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Default="00A54A20" w:rsidP="000344ED"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宜丰石市镇钟家渡村</w:t>
            </w:r>
          </w:p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（大广高速）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宜丰自来水厂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23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宜丰县北门水厂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Default="00A54A20" w:rsidP="000344ED"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24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宜丰县良</w:t>
            </w:r>
            <w:proofErr w:type="gramStart"/>
            <w:r w:rsidRPr="00421DA5">
              <w:rPr>
                <w:rFonts w:hint="eastAsia"/>
                <w:kern w:val="0"/>
                <w:sz w:val="21"/>
                <w:szCs w:val="21"/>
              </w:rPr>
              <w:t>头水厂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421DA5">
              <w:rPr>
                <w:color w:val="000000"/>
                <w:kern w:val="0"/>
                <w:sz w:val="21"/>
                <w:szCs w:val="21"/>
              </w:rPr>
              <w:t>宜丰工业园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宜丰石市镇凌江新桥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宜丰石市镇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凌</w:t>
            </w:r>
            <w:proofErr w:type="gramEnd"/>
            <w:r w:rsidRPr="00421DA5">
              <w:rPr>
                <w:kern w:val="0"/>
                <w:sz w:val="21"/>
                <w:szCs w:val="21"/>
              </w:rPr>
              <w:t>江村</w:t>
            </w:r>
          </w:p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（凌江大桥）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县界、水污染省级考核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高安县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高安市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高安市二水厂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高安市</w:t>
            </w:r>
            <w:proofErr w:type="gramStart"/>
            <w:r w:rsidRPr="00421DA5">
              <w:rPr>
                <w:rFonts w:hint="eastAsia"/>
                <w:kern w:val="0"/>
                <w:sz w:val="21"/>
                <w:szCs w:val="21"/>
              </w:rPr>
              <w:t>一</w:t>
            </w:r>
            <w:proofErr w:type="gramEnd"/>
            <w:r w:rsidRPr="00421DA5">
              <w:rPr>
                <w:rFonts w:hint="eastAsia"/>
                <w:kern w:val="0"/>
                <w:sz w:val="21"/>
                <w:szCs w:val="21"/>
              </w:rPr>
              <w:t>水厂（碧山水库）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30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高安市沙湖水厂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31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高安市工业园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32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高安青州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637FCF" w:rsidRDefault="00A54A20" w:rsidP="000344ED">
            <w:pPr>
              <w:spacing w:line="280" w:lineRule="exact"/>
              <w:jc w:val="center"/>
              <w:rPr>
                <w:spacing w:val="-8"/>
                <w:kern w:val="0"/>
                <w:sz w:val="21"/>
                <w:szCs w:val="21"/>
              </w:rPr>
            </w:pPr>
            <w:r w:rsidRPr="00637FCF">
              <w:rPr>
                <w:spacing w:val="-8"/>
                <w:kern w:val="0"/>
                <w:sz w:val="21"/>
                <w:szCs w:val="21"/>
              </w:rPr>
              <w:t>国控、省控、县界、水污染国家考核、水污染省级考核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高安八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景蜀潭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高安八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景牛李组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樟树市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樟树市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荷湖馆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樟树龙潭村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樟树张家</w:t>
            </w:r>
            <w:proofErr w:type="gramStart"/>
            <w:r w:rsidRPr="00421DA5">
              <w:rPr>
                <w:kern w:val="0"/>
                <w:sz w:val="21"/>
                <w:szCs w:val="21"/>
              </w:rPr>
              <w:t>山下土湖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noProof/>
                <w:kern w:val="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-881380</wp:posOffset>
                      </wp:positionH>
                      <wp:positionV relativeFrom="paragraph">
                        <wp:posOffset>104140</wp:posOffset>
                      </wp:positionV>
                      <wp:extent cx="609600" cy="1104900"/>
                      <wp:effectExtent l="5080" t="13970" r="13970" b="5080"/>
                      <wp:wrapNone/>
                      <wp:docPr id="4" name="文本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9600" cy="1104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54A20" w:rsidRPr="00075CB8" w:rsidRDefault="00A54A20" w:rsidP="00A54A20">
                                  <w:pPr>
                                    <w:pStyle w:val="a4"/>
                                    <w:ind w:rightChars="95" w:right="304"/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instrText xml:space="preserve">PAGE  </w:instrTex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Style w:val="a3"/>
                                      <w:rFonts w:eastAsia="宋体"/>
                                      <w:noProof/>
                                      <w:sz w:val="28"/>
                                      <w:szCs w:val="28"/>
                                    </w:rPr>
                                    <w:t>15</w: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 w:rsidR="00A54A20" w:rsidRDefault="00A54A20" w:rsidP="00A54A20"/>
                              </w:txbxContent>
                            </wps:txbx>
                            <wps:bodyPr rot="0" vert="ea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4" o:spid="_x0000_s1028" type="#_x0000_t202" style="position:absolute;left:0;text-align:left;margin-left:-69.4pt;margin-top:8.2pt;width:48pt;height:8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" strokecolor="white">
                      <v:textbox style="layout-flow:vertical-ideographic" inset="0,0,0,0">
                        <w:txbxContent>
                          <w:p w:rsidR="00A54A20" w:rsidRPr="00075CB8" w:rsidRDefault="00A54A20" w:rsidP="00A54A20">
                            <w:pPr>
                              <w:pStyle w:val="a4"/>
                              <w:ind w:rightChars="95" w:right="304"/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3"/>
                                <w:rFonts w:eastAsia="宋体"/>
                                <w:noProof/>
                                <w:sz w:val="28"/>
                                <w:szCs w:val="28"/>
                              </w:rPr>
                              <w:t>15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 w:rsidR="00A54A20" w:rsidRDefault="00A54A20" w:rsidP="00A54A20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kern w:val="0"/>
                <w:sz w:val="21"/>
                <w:szCs w:val="21"/>
              </w:rPr>
              <w:t>40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樟树四码头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41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樟树河溪村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noProof/>
                <w:kern w:val="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431800</wp:posOffset>
                      </wp:positionV>
                      <wp:extent cx="812800" cy="367665"/>
                      <wp:effectExtent l="12700" t="8255" r="12700" b="5080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2800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54A20" w:rsidRDefault="00A54A20" w:rsidP="00A54A2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3" o:spid="_x0000_s1029" type="#_x0000_t202" style="position:absolute;left:0;text-align:left;margin-left:12.75pt;margin-top:34pt;width:64pt;height:28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" strokecolor="white">
                      <v:textbox>
                        <w:txbxContent>
                          <w:p w:rsidR="00A54A20" w:rsidRDefault="00A54A20" w:rsidP="00A54A20"/>
                        </w:txbxContent>
                      </v:textbox>
                    </v:shape>
                  </w:pict>
                </mc:Fallback>
              </mc:AlternateContent>
            </w: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noProof/>
                <w:kern w:val="0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-779780</wp:posOffset>
                      </wp:positionH>
                      <wp:positionV relativeFrom="paragraph">
                        <wp:posOffset>-225425</wp:posOffset>
                      </wp:positionV>
                      <wp:extent cx="508000" cy="1102995"/>
                      <wp:effectExtent l="11430" t="8255" r="13970" b="12700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000" cy="11029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54A20" w:rsidRPr="00075CB8" w:rsidRDefault="00A54A20" w:rsidP="00A54A20">
                                  <w:pPr>
                                    <w:pStyle w:val="a4"/>
                                    <w:ind w:rightChars="95" w:right="304"/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instrText xml:space="preserve">PAGE  </w:instrTex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Style w:val="a3"/>
                                      <w:rFonts w:eastAsia="宋体"/>
                                      <w:noProof/>
                                      <w:sz w:val="28"/>
                                      <w:szCs w:val="28"/>
                                    </w:rPr>
                                    <w:t>16</w:t>
                                  </w:r>
                                  <w:r w:rsidRPr="00446580">
                                    <w:rPr>
                                      <w:rStyle w:val="a3"/>
                                      <w:rFonts w:eastAsia="宋体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Style w:val="a3"/>
                                      <w:rFonts w:ascii="宋体" w:eastAsia="宋体" w:hAnsi="宋体" w:hint="eastAsia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 w:rsidR="00A54A20" w:rsidRDefault="00A54A20" w:rsidP="00A54A20"/>
                              </w:txbxContent>
                            </wps:txbx>
                            <wps:bodyPr rot="0" vert="ea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2" o:spid="_x0000_s1030" type="#_x0000_t202" style="position:absolute;left:0;text-align:left;margin-left:-61.4pt;margin-top:-17.75pt;width:40pt;height:8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" strokecolor="white">
                      <v:textbox style="layout-flow:vertical-ideographic" inset="0,0,0,0">
                        <w:txbxContent>
                          <w:p w:rsidR="00A54A20" w:rsidRPr="00075CB8" w:rsidRDefault="00A54A20" w:rsidP="00A54A20">
                            <w:pPr>
                              <w:pStyle w:val="a4"/>
                              <w:ind w:rightChars="95" w:right="304"/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3"/>
                                <w:rFonts w:eastAsia="宋体"/>
                                <w:noProof/>
                                <w:sz w:val="28"/>
                                <w:szCs w:val="28"/>
                              </w:rPr>
                              <w:t>16</w:t>
                            </w:r>
                            <w:r w:rsidRPr="00446580">
                              <w:rPr>
                                <w:rStyle w:val="a3"/>
                                <w:rFonts w:eastAsia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 w:rsidR="00A54A20" w:rsidRDefault="00A54A20" w:rsidP="00A54A20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kern w:val="0"/>
                <w:sz w:val="21"/>
                <w:szCs w:val="21"/>
              </w:rPr>
              <w:t>42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丰城市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樟树市、高安市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丰城皮家组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lastRenderedPageBreak/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637FCF" w:rsidRDefault="00A54A20" w:rsidP="000344ED">
            <w:pPr>
              <w:spacing w:line="280" w:lineRule="exact"/>
              <w:jc w:val="center"/>
              <w:rPr>
                <w:spacing w:val="-10"/>
                <w:kern w:val="0"/>
                <w:sz w:val="21"/>
                <w:szCs w:val="21"/>
              </w:rPr>
            </w:pPr>
            <w:r w:rsidRPr="00637FCF">
              <w:rPr>
                <w:spacing w:val="-10"/>
                <w:kern w:val="0"/>
                <w:sz w:val="21"/>
                <w:szCs w:val="21"/>
              </w:rPr>
              <w:t>樟树市、高安市、丰城市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肖江江口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樟树市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丰城谭家村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45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丰城市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丰城市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丰城拖船埠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省控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丰城小港口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637FCF" w:rsidRDefault="00A54A20" w:rsidP="000344ED">
            <w:pPr>
              <w:spacing w:line="280" w:lineRule="exact"/>
              <w:jc w:val="center"/>
              <w:rPr>
                <w:spacing w:val="-8"/>
                <w:kern w:val="0"/>
                <w:sz w:val="21"/>
                <w:szCs w:val="21"/>
              </w:rPr>
            </w:pPr>
            <w:r w:rsidRPr="00637FCF">
              <w:rPr>
                <w:spacing w:val="-8"/>
                <w:kern w:val="0"/>
                <w:sz w:val="21"/>
                <w:szCs w:val="21"/>
              </w:rPr>
              <w:t>国控、省控、市界、县界、水污染国家考核、省级考核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4</w:t>
            </w:r>
            <w:r>
              <w:rPr>
                <w:rFonts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丰城朱罗村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50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丰城后关村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51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靖安县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靖安县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靖安自来水厂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52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靖安工业园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gramStart"/>
            <w:r w:rsidRPr="00421DA5">
              <w:rPr>
                <w:kern w:val="0"/>
                <w:sz w:val="21"/>
                <w:szCs w:val="21"/>
              </w:rPr>
              <w:t>靖安香田</w:t>
            </w:r>
            <w:proofErr w:type="gramEnd"/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县界、水污染省级考核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奉新县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奉新县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奉新县自来水厂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奉新县工业园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Ⅳ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奉新三洪村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国控、省控、县界、水污染国家考核、省级考核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安义张家村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县界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铜鼓县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铜鼓县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rFonts w:hint="eastAsia"/>
                <w:kern w:val="0"/>
                <w:sz w:val="21"/>
                <w:szCs w:val="21"/>
              </w:rPr>
              <w:t>铜鼓县自来水厂（槽口小溪）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县级饮用水源地、水污染省级考核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铜鼓大</w:t>
            </w:r>
            <w:r w:rsidRPr="00421DA5">
              <w:rPr>
                <w:rFonts w:eastAsia="宋体"/>
                <w:kern w:val="0"/>
                <w:sz w:val="21"/>
                <w:szCs w:val="21"/>
              </w:rPr>
              <w:t>塅</w:t>
            </w:r>
          </w:p>
        </w:tc>
        <w:tc>
          <w:tcPr>
            <w:tcW w:w="4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市控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60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421DA5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421DA5">
              <w:rPr>
                <w:kern w:val="0"/>
                <w:sz w:val="21"/>
                <w:szCs w:val="21"/>
              </w:rPr>
              <w:t>港口</w:t>
            </w:r>
          </w:p>
        </w:tc>
        <w:tc>
          <w:tcPr>
            <w:tcW w:w="4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国控、省控、县界、源头保护区、水污染国家考核、水污染</w:t>
            </w:r>
            <w:r w:rsidRPr="000E4C42">
              <w:rPr>
                <w:color w:val="000000"/>
                <w:kern w:val="0"/>
                <w:sz w:val="21"/>
                <w:szCs w:val="21"/>
              </w:rPr>
              <w:t>省级考核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0E4C42" w:rsidRDefault="00A54A20" w:rsidP="000344ED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 w:rsidRPr="000E4C42">
              <w:rPr>
                <w:kern w:val="0"/>
                <w:sz w:val="21"/>
                <w:szCs w:val="21"/>
              </w:rPr>
              <w:t>II</w:t>
            </w:r>
            <w:r w:rsidRPr="000E4C42">
              <w:rPr>
                <w:kern w:val="0"/>
                <w:sz w:val="21"/>
                <w:szCs w:val="21"/>
              </w:rPr>
              <w:t>类</w:t>
            </w:r>
          </w:p>
        </w:tc>
      </w:tr>
      <w:tr w:rsidR="00A54A20" w:rsidRPr="000E4C42" w:rsidTr="000344ED">
        <w:trPr>
          <w:cantSplit/>
          <w:trHeight w:val="335"/>
        </w:trPr>
        <w:tc>
          <w:tcPr>
            <w:tcW w:w="13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A20" w:rsidRPr="005769FA" w:rsidRDefault="00A54A20" w:rsidP="000344ED">
            <w:pPr>
              <w:spacing w:line="260" w:lineRule="exact"/>
              <w:rPr>
                <w:rFonts w:hint="eastAsia"/>
                <w:kern w:val="0"/>
                <w:sz w:val="21"/>
                <w:szCs w:val="21"/>
              </w:rPr>
            </w:pPr>
            <w:r w:rsidRPr="005769FA">
              <w:rPr>
                <w:rFonts w:hint="eastAsia"/>
                <w:kern w:val="0"/>
                <w:sz w:val="21"/>
                <w:szCs w:val="21"/>
              </w:rPr>
              <w:t>备注：</w:t>
            </w:r>
          </w:p>
          <w:p w:rsidR="00A54A20" w:rsidRPr="005769FA" w:rsidRDefault="00A54A20" w:rsidP="000344ED">
            <w:pPr>
              <w:spacing w:line="260" w:lineRule="exact"/>
              <w:rPr>
                <w:rFonts w:hint="eastAsia"/>
                <w:kern w:val="0"/>
                <w:sz w:val="21"/>
                <w:szCs w:val="21"/>
              </w:rPr>
            </w:pPr>
            <w:r w:rsidRPr="005769FA">
              <w:rPr>
                <w:rFonts w:hint="eastAsia"/>
                <w:kern w:val="0"/>
                <w:sz w:val="21"/>
                <w:szCs w:val="21"/>
              </w:rPr>
              <w:t>1.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工业园断面参考《地表水环境质量标准》（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GB3838-2002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）Ⅳ类；</w:t>
            </w:r>
          </w:p>
          <w:p w:rsidR="00A54A20" w:rsidRPr="000E4C42" w:rsidRDefault="00A54A20" w:rsidP="000344ED">
            <w:pPr>
              <w:spacing w:line="260" w:lineRule="exact"/>
              <w:rPr>
                <w:kern w:val="0"/>
                <w:sz w:val="21"/>
                <w:szCs w:val="21"/>
              </w:rPr>
            </w:pPr>
            <w:r w:rsidRPr="005769FA">
              <w:rPr>
                <w:rFonts w:hint="eastAsia"/>
                <w:kern w:val="0"/>
                <w:sz w:val="21"/>
                <w:szCs w:val="21"/>
              </w:rPr>
              <w:t>2.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其他断面</w:t>
            </w:r>
            <w:r>
              <w:rPr>
                <w:rFonts w:hint="eastAsia"/>
                <w:kern w:val="0"/>
                <w:sz w:val="21"/>
                <w:szCs w:val="21"/>
              </w:rPr>
              <w:t>原则上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参考《地表水环境质量标准》（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GB3838-2002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）Ⅲ类，其中饮用水水源地监测点位还应参考《地表水环境质量标准》（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GB3838-2002</w:t>
            </w:r>
            <w:r w:rsidRPr="005769FA">
              <w:rPr>
                <w:rFonts w:hint="eastAsia"/>
                <w:kern w:val="0"/>
                <w:sz w:val="21"/>
                <w:szCs w:val="21"/>
              </w:rPr>
              <w:t>）中的“集中式生活饮用水地表水源地补充项目、特定项目标准限值。</w:t>
            </w:r>
          </w:p>
        </w:tc>
      </w:tr>
    </w:tbl>
    <w:p w:rsidR="005B71EF" w:rsidRPr="00A54A20" w:rsidRDefault="00A54A20" w:rsidP="00A54A20">
      <w:pPr>
        <w:spacing w:line="20" w:lineRule="exact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172720</wp:posOffset>
                </wp:positionV>
                <wp:extent cx="812800" cy="367665"/>
                <wp:effectExtent l="5080" t="6350" r="10795" b="698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800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4A20" w:rsidRDefault="00A54A20" w:rsidP="00A54A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31" type="#_x0000_t202" style="position:absolute;left:0;text-align:left;margin-left:8pt;margin-top:13.6pt;width:64pt;height:2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" strokecolor="white">
                <v:textbox>
                  <w:txbxContent>
                    <w:p w:rsidR="00A54A20" w:rsidRDefault="00A54A20" w:rsidP="00A54A20"/>
                  </w:txbxContent>
                </v:textbox>
              </v:shape>
            </w:pict>
          </mc:Fallback>
        </mc:AlternateContent>
      </w:r>
    </w:p>
    <w:sectPr w:rsidR="005B71EF" w:rsidRPr="00A54A20" w:rsidSect="003E3AED">
      <w:pgSz w:w="16838" w:h="11906" w:orient="landscape" w:code="9"/>
      <w:pgMar w:top="1588" w:right="1134" w:bottom="1588" w:left="2098" w:header="851" w:footer="1588" w:gutter="0"/>
      <w:cols w:space="720"/>
      <w:docGrid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A20"/>
    <w:rsid w:val="005B71EF"/>
    <w:rsid w:val="00A5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1F264"/>
  <w15:chartTrackingRefBased/>
  <w15:docId w15:val="{A501D350-AFE4-41C1-B6DA-8892ED2E9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A2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54A20"/>
  </w:style>
  <w:style w:type="paragraph" w:styleId="a4">
    <w:name w:val="footer"/>
    <w:basedOn w:val="a"/>
    <w:link w:val="a5"/>
    <w:rsid w:val="00A54A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A54A20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0872F-895D-4FAD-A638-86916B553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2019-07-24T09:09:00Z</dcterms:created>
  <dcterms:modified xsi:type="dcterms:W3CDTF">2019-07-24T09:10:00Z</dcterms:modified>
</cp:coreProperties>
</file>